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67E9F" w14:textId="77777777" w:rsidR="002C6E03" w:rsidRDefault="0042187E">
      <w:pPr>
        <w:spacing w:after="40"/>
        <w:jc w:val="center"/>
      </w:pPr>
      <w:r>
        <w:rPr>
          <w:b/>
          <w:sz w:val="32"/>
        </w:rPr>
        <w:t>HALA R. HAMDAN</w:t>
      </w:r>
    </w:p>
    <w:p w14:paraId="45C47433" w14:textId="026B387D" w:rsidR="002C6E03" w:rsidRDefault="0042187E">
      <w:pPr>
        <w:spacing w:after="40"/>
        <w:jc w:val="center"/>
      </w:pPr>
      <w:r>
        <w:rPr>
          <w:sz w:val="19"/>
        </w:rPr>
        <w:t xml:space="preserve">Darien, IL  |  630.480.1808  |  </w:t>
      </w:r>
      <w:hyperlink r:id="rId8" w:history="1">
        <w:r w:rsidR="007B5589" w:rsidRPr="007B5589">
          <w:rPr>
            <w:rStyle w:val="Hyperlink"/>
            <w:sz w:val="19"/>
          </w:rPr>
          <w:t>hamdanhala93@gmail.com</w:t>
        </w:r>
      </w:hyperlink>
      <w:r>
        <w:rPr>
          <w:sz w:val="19"/>
        </w:rPr>
        <w:t xml:space="preserve">|  </w:t>
      </w:r>
      <w:hyperlink r:id="rId9" w:history="1">
        <w:r w:rsidRPr="007B5589">
          <w:rPr>
            <w:rStyle w:val="Hyperlink"/>
            <w:sz w:val="19"/>
          </w:rPr>
          <w:t xml:space="preserve">linkedin.com/in/halahamdan </w:t>
        </w:r>
      </w:hyperlink>
      <w:r>
        <w:rPr>
          <w:sz w:val="19"/>
        </w:rPr>
        <w:t xml:space="preserve"> |  </w:t>
      </w:r>
      <w:hyperlink r:id="rId10" w:history="1">
        <w:r w:rsidRPr="007B5589">
          <w:rPr>
            <w:rStyle w:val="Hyperlink"/>
            <w:sz w:val="19"/>
          </w:rPr>
          <w:t>halahamdan.com</w:t>
        </w:r>
      </w:hyperlink>
    </w:p>
    <w:p w14:paraId="1CAAAB96" w14:textId="77777777" w:rsidR="002C6E03" w:rsidRDefault="002C6E03">
      <w:pPr>
        <w:pBdr>
          <w:bottom w:val="single" w:sz="4" w:space="1" w:color="000000"/>
        </w:pBdr>
        <w:spacing w:after="20"/>
      </w:pPr>
    </w:p>
    <w:p w14:paraId="5A8551E9" w14:textId="77777777" w:rsidR="002C6E03" w:rsidRDefault="0042187E">
      <w:pPr>
        <w:pBdr>
          <w:bottom w:val="single" w:sz="4" w:space="1" w:color="333333"/>
        </w:pBdr>
        <w:spacing w:before="140" w:after="60"/>
      </w:pPr>
      <w:r>
        <w:rPr>
          <w:b/>
          <w:sz w:val="22"/>
        </w:rPr>
        <w:t>PROFESSIONAL SUMMARY</w:t>
      </w:r>
    </w:p>
    <w:p w14:paraId="47A44F3B" w14:textId="77777777" w:rsidR="002C6E03" w:rsidRDefault="0042187E">
      <w:pPr>
        <w:spacing w:after="40"/>
      </w:pPr>
      <w:r>
        <w:rPr>
          <w:sz w:val="20"/>
        </w:rPr>
        <w:t>Elementary education candidate completing student teaching in a 3rd grade classroom, with field experience across grades K–6 in literacy, mathematics, social studies, and social-emotional learning. Skilled in differentiated instruction, formative assessment, and integrating classroom technology including SMART Board, 1:1 Chromebooks, i-Ready, Nearpod, and Google Workspace to support diverse learners. Bilingual in English and Arabic with a strong commitment to building inclusive, engaging learning environments.</w:t>
      </w:r>
    </w:p>
    <w:p w14:paraId="05806061" w14:textId="77777777" w:rsidR="002C6E03" w:rsidRDefault="0042187E">
      <w:pPr>
        <w:pBdr>
          <w:bottom w:val="single" w:sz="4" w:space="1" w:color="333333"/>
        </w:pBdr>
        <w:spacing w:before="140" w:after="60"/>
      </w:pPr>
      <w:r>
        <w:rPr>
          <w:b/>
          <w:sz w:val="22"/>
        </w:rPr>
        <w:t>CREDENTIALS</w:t>
      </w:r>
    </w:p>
    <w:p w14:paraId="28FE29D4" w14:textId="77777777" w:rsidR="002C6E03" w:rsidRDefault="0042187E">
      <w:pPr>
        <w:spacing w:after="10"/>
        <w:ind w:left="360" w:hanging="216"/>
      </w:pPr>
      <w:r>
        <w:rPr>
          <w:sz w:val="20"/>
        </w:rPr>
        <w:t>• Illinois Professional Educator License (PEL), pending completion of program</w:t>
      </w:r>
    </w:p>
    <w:p w14:paraId="39977385" w14:textId="77777777" w:rsidR="002C6E03" w:rsidRDefault="0042187E">
      <w:pPr>
        <w:spacing w:after="10"/>
        <w:ind w:left="360" w:hanging="216"/>
      </w:pPr>
      <w:r>
        <w:rPr>
          <w:sz w:val="20"/>
        </w:rPr>
        <w:t>• Endorsements pending: Elementary Education (Grades 1–6), ESL (PreK–12), Learning Behavior Specialist I (K–Age 22)</w:t>
      </w:r>
    </w:p>
    <w:p w14:paraId="0237966D" w14:textId="77777777" w:rsidR="002C6E03" w:rsidRDefault="0042187E">
      <w:pPr>
        <w:spacing w:after="10"/>
        <w:ind w:left="360" w:hanging="216"/>
      </w:pPr>
      <w:r>
        <w:rPr>
          <w:sz w:val="20"/>
        </w:rPr>
        <w:t>• Illinois Paraprofessional Educator License, issued October 2023 (active through June 2029)</w:t>
      </w:r>
    </w:p>
    <w:p w14:paraId="299296A9" w14:textId="77777777" w:rsidR="002C6E03" w:rsidRDefault="0042187E">
      <w:pPr>
        <w:pBdr>
          <w:bottom w:val="single" w:sz="4" w:space="1" w:color="333333"/>
        </w:pBdr>
        <w:spacing w:before="140" w:after="60"/>
      </w:pPr>
      <w:r>
        <w:rPr>
          <w:b/>
          <w:sz w:val="22"/>
        </w:rPr>
        <w:t>EDUCATION</w:t>
      </w:r>
    </w:p>
    <w:p w14:paraId="77AA9AAC" w14:textId="77777777" w:rsidR="002C6E03" w:rsidRDefault="0042187E">
      <w:pPr>
        <w:tabs>
          <w:tab w:val="right" w:pos="8784"/>
        </w:tabs>
        <w:spacing w:before="60"/>
      </w:pPr>
      <w:r>
        <w:rPr>
          <w:b/>
        </w:rPr>
        <w:t>Bachelor of Arts in Elementary Education</w:t>
      </w:r>
      <w:r>
        <w:tab/>
        <w:t>Expected May 2026</w:t>
      </w:r>
    </w:p>
    <w:p w14:paraId="66FCC20D" w14:textId="77777777" w:rsidR="002C6E03" w:rsidRDefault="0042187E">
      <w:pPr>
        <w:spacing w:after="20"/>
      </w:pPr>
      <w:r>
        <w:rPr>
          <w:i/>
          <w:sz w:val="20"/>
        </w:rPr>
        <w:t>Lewis University, Romeoville, IL  |  GPA: 3.72/4.0  |  Dean's List (4 semesters)</w:t>
      </w:r>
    </w:p>
    <w:p w14:paraId="09AD5972" w14:textId="77777777" w:rsidR="002C6E03" w:rsidRDefault="0042187E">
      <w:pPr>
        <w:pBdr>
          <w:bottom w:val="single" w:sz="4" w:space="1" w:color="333333"/>
        </w:pBdr>
        <w:spacing w:before="140" w:after="60"/>
      </w:pPr>
      <w:r>
        <w:rPr>
          <w:b/>
          <w:sz w:val="22"/>
        </w:rPr>
        <w:t>CLINICAL &amp; TEACHING EXPERIENCE</w:t>
      </w:r>
    </w:p>
    <w:p w14:paraId="5A4D3365" w14:textId="77777777" w:rsidR="002C6E03" w:rsidRDefault="0042187E">
      <w:pPr>
        <w:tabs>
          <w:tab w:val="right" w:pos="8784"/>
        </w:tabs>
        <w:spacing w:before="60"/>
      </w:pPr>
      <w:r>
        <w:rPr>
          <w:b/>
        </w:rPr>
        <w:t>Student Teacher, 3rd Grade Mathematics</w:t>
      </w:r>
      <w:r>
        <w:tab/>
        <w:t>January 2026 – Present</w:t>
      </w:r>
    </w:p>
    <w:p w14:paraId="5EB98062" w14:textId="77777777" w:rsidR="002C6E03" w:rsidRDefault="0042187E">
      <w:pPr>
        <w:spacing w:after="20"/>
      </w:pPr>
      <w:r>
        <w:rPr>
          <w:i/>
          <w:sz w:val="20"/>
        </w:rPr>
        <w:t>Stone Elementary School, Addison School District 4, Addison, IL</w:t>
      </w:r>
    </w:p>
    <w:p w14:paraId="0D7F0F83" w14:textId="77777777" w:rsidR="002C6E03" w:rsidRDefault="0042187E">
      <w:pPr>
        <w:spacing w:after="10"/>
        <w:ind w:left="360" w:hanging="216"/>
      </w:pPr>
      <w:r>
        <w:rPr>
          <w:sz w:val="20"/>
        </w:rPr>
        <w:t>• Plan and deliver daily math instruction to 24 students using the i-Ready curriculum, SMART Board, and 1:1 Chromebooks.</w:t>
      </w:r>
    </w:p>
    <w:p w14:paraId="5E82DB3F" w14:textId="77777777" w:rsidR="002C6E03" w:rsidRDefault="0042187E">
      <w:pPr>
        <w:spacing w:after="10"/>
        <w:ind w:left="360" w:hanging="216"/>
      </w:pPr>
      <w:r>
        <w:rPr>
          <w:sz w:val="20"/>
        </w:rPr>
        <w:t>• Create and use exit tickets, quizzes, and observation checklists to track student progress and inform next-day instruction.</w:t>
      </w:r>
    </w:p>
    <w:p w14:paraId="5D21E4BD" w14:textId="77777777" w:rsidR="002C6E03" w:rsidRDefault="0042187E">
      <w:pPr>
        <w:spacing w:after="10"/>
        <w:ind w:left="360" w:hanging="216"/>
      </w:pPr>
      <w:r>
        <w:rPr>
          <w:sz w:val="20"/>
        </w:rPr>
        <w:t>• Differentiate instruction for students with 504 plans and ADHD using manipulatives, flexible grouping, and scaffolded tasks.</w:t>
      </w:r>
    </w:p>
    <w:p w14:paraId="7851133A" w14:textId="77777777" w:rsidR="002C6E03" w:rsidRDefault="0042187E">
      <w:pPr>
        <w:spacing w:after="10"/>
        <w:ind w:left="360" w:hanging="216"/>
      </w:pPr>
      <w:r>
        <w:rPr>
          <w:sz w:val="20"/>
        </w:rPr>
        <w:t>• Use concrete manipulatives, visual models, and guided practice (I Do, We Do, You Do) to move students from hands-on to independent work.</w:t>
      </w:r>
    </w:p>
    <w:p w14:paraId="595B9FD7" w14:textId="77777777" w:rsidR="002C6E03" w:rsidRDefault="0042187E">
      <w:pPr>
        <w:spacing w:after="10"/>
        <w:ind w:left="360" w:hanging="216"/>
      </w:pPr>
      <w:r>
        <w:rPr>
          <w:sz w:val="20"/>
        </w:rPr>
        <w:t>• Collaborate with mentor teacher and special education staff to support students with IEPs, 504 plans, and varying readiness levels.</w:t>
      </w:r>
    </w:p>
    <w:p w14:paraId="2B0FDA0B" w14:textId="77777777" w:rsidR="002C6E03" w:rsidRDefault="0042187E">
      <w:pPr>
        <w:tabs>
          <w:tab w:val="right" w:pos="8784"/>
        </w:tabs>
        <w:spacing w:before="60"/>
      </w:pPr>
      <w:r>
        <w:rPr>
          <w:b/>
        </w:rPr>
        <w:t>Field Experience, 3rd Grade (75 hours)</w:t>
      </w:r>
      <w:r>
        <w:tab/>
        <w:t>November – December 2025</w:t>
      </w:r>
    </w:p>
    <w:p w14:paraId="1A2C90CB" w14:textId="77777777" w:rsidR="002C6E03" w:rsidRDefault="0042187E">
      <w:pPr>
        <w:spacing w:after="20"/>
      </w:pPr>
      <w:r>
        <w:rPr>
          <w:i/>
          <w:sz w:val="20"/>
        </w:rPr>
        <w:t>Furqaan Academy, Bolingbrook, IL</w:t>
      </w:r>
    </w:p>
    <w:p w14:paraId="3ABB8973" w14:textId="77777777" w:rsidR="002C6E03" w:rsidRDefault="0042187E">
      <w:pPr>
        <w:spacing w:after="10"/>
        <w:ind w:left="360" w:hanging="216"/>
      </w:pPr>
      <w:r>
        <w:rPr>
          <w:sz w:val="20"/>
        </w:rPr>
        <w:t>• Planned and taught 6 lessons in literacy, math, social studies, and social-emotional learning to a 3rd grade class.</w:t>
      </w:r>
    </w:p>
    <w:p w14:paraId="4794C21D" w14:textId="77777777" w:rsidR="002C6E03" w:rsidRDefault="0042187E">
      <w:pPr>
        <w:spacing w:after="10"/>
        <w:ind w:left="360" w:hanging="216"/>
      </w:pPr>
      <w:r>
        <w:rPr>
          <w:sz w:val="20"/>
        </w:rPr>
        <w:t>• Taught 2 Islamic studies lessons, adapting instructional strategies to engage students and support content-area learning.</w:t>
      </w:r>
    </w:p>
    <w:p w14:paraId="30E7BB5C" w14:textId="77777777" w:rsidR="002C6E03" w:rsidRDefault="0042187E">
      <w:pPr>
        <w:spacing w:after="10"/>
        <w:ind w:left="360" w:hanging="216"/>
      </w:pPr>
      <w:r>
        <w:rPr>
          <w:sz w:val="20"/>
        </w:rPr>
        <w:t>• Led whole-group and small-group instruction, adjusting pacing and questioning to meet diverse student needs.</w:t>
      </w:r>
    </w:p>
    <w:p w14:paraId="450B96AF" w14:textId="77777777" w:rsidR="002C6E03" w:rsidRDefault="0042187E">
      <w:pPr>
        <w:spacing w:after="10"/>
        <w:ind w:left="360" w:hanging="216"/>
      </w:pPr>
      <w:r>
        <w:rPr>
          <w:sz w:val="20"/>
        </w:rPr>
        <w:t>• Built positive relationships with students and cooperating teacher while managing classroom transitions and daily routines.</w:t>
      </w:r>
    </w:p>
    <w:p w14:paraId="68A07E61" w14:textId="77777777" w:rsidR="002C6E03" w:rsidRDefault="0042187E">
      <w:pPr>
        <w:tabs>
          <w:tab w:val="right" w:pos="8784"/>
        </w:tabs>
        <w:spacing w:before="60"/>
      </w:pPr>
      <w:r>
        <w:rPr>
          <w:b/>
        </w:rPr>
        <w:t>Field Experience, 3rd Grade Literacy</w:t>
      </w:r>
      <w:r>
        <w:tab/>
        <w:t>August – September 2023</w:t>
      </w:r>
    </w:p>
    <w:p w14:paraId="701D4207" w14:textId="77777777" w:rsidR="002C6E03" w:rsidRDefault="0042187E">
      <w:pPr>
        <w:spacing w:after="20"/>
      </w:pPr>
      <w:r>
        <w:rPr>
          <w:i/>
          <w:sz w:val="20"/>
        </w:rPr>
        <w:t>River View Elementary School, District 202, Plainfield, IL</w:t>
      </w:r>
    </w:p>
    <w:p w14:paraId="2D7AEAE0" w14:textId="77777777" w:rsidR="002C6E03" w:rsidRDefault="0042187E">
      <w:pPr>
        <w:spacing w:after="10"/>
        <w:ind w:left="360" w:hanging="216"/>
      </w:pPr>
      <w:r>
        <w:rPr>
          <w:sz w:val="20"/>
        </w:rPr>
        <w:t>• Planned and taught differentiated literacy lessons to a 3rd grade honors class of 29 students.</w:t>
      </w:r>
    </w:p>
    <w:p w14:paraId="5F914F3E" w14:textId="77777777" w:rsidR="002C6E03" w:rsidRDefault="0042187E">
      <w:pPr>
        <w:spacing w:after="10"/>
        <w:ind w:left="360" w:hanging="216"/>
      </w:pPr>
      <w:r>
        <w:rPr>
          <w:sz w:val="20"/>
        </w:rPr>
        <w:t>• Led read-alouds and guided discussions to build critical thinking and reading comprehension.</w:t>
      </w:r>
    </w:p>
    <w:p w14:paraId="6499DC61" w14:textId="77777777" w:rsidR="002C6E03" w:rsidRDefault="0042187E">
      <w:pPr>
        <w:spacing w:after="10"/>
        <w:ind w:left="360" w:hanging="216"/>
      </w:pPr>
      <w:r>
        <w:rPr>
          <w:sz w:val="20"/>
        </w:rPr>
        <w:t>• Used Nearpod, Edpuzzle, and SMART Board to deliver interactive lessons and check for understanding in real time.</w:t>
      </w:r>
    </w:p>
    <w:p w14:paraId="7DA873CA" w14:textId="77777777" w:rsidR="002C6E03" w:rsidRDefault="0042187E">
      <w:pPr>
        <w:spacing w:after="10"/>
        <w:ind w:left="360" w:hanging="216"/>
      </w:pPr>
      <w:r>
        <w:rPr>
          <w:sz w:val="20"/>
        </w:rPr>
        <w:t>• Gave targeted feedback on student writing and adjusted lessons based on formative assessment results.</w:t>
      </w:r>
    </w:p>
    <w:p w14:paraId="426F0491" w14:textId="77777777" w:rsidR="002C6E03" w:rsidRDefault="0042187E">
      <w:pPr>
        <w:tabs>
          <w:tab w:val="right" w:pos="8784"/>
        </w:tabs>
        <w:spacing w:before="60"/>
      </w:pPr>
      <w:r>
        <w:rPr>
          <w:b/>
        </w:rPr>
        <w:t>Field Experience II &amp; III, Elementary (100 hours)</w:t>
      </w:r>
      <w:r>
        <w:tab/>
        <w:t>August 2022 – May 2023</w:t>
      </w:r>
    </w:p>
    <w:p w14:paraId="380F1601" w14:textId="77777777" w:rsidR="002C6E03" w:rsidRDefault="0042187E">
      <w:pPr>
        <w:spacing w:after="20"/>
      </w:pPr>
      <w:r>
        <w:rPr>
          <w:i/>
          <w:sz w:val="20"/>
        </w:rPr>
        <w:t>John L. Sipley Elementary School, District 68, Woodridge, IL</w:t>
      </w:r>
    </w:p>
    <w:p w14:paraId="35CBEA59" w14:textId="77777777" w:rsidR="002C6E03" w:rsidRDefault="0042187E">
      <w:pPr>
        <w:spacing w:after="10"/>
        <w:ind w:left="360" w:hanging="216"/>
      </w:pPr>
      <w:r>
        <w:rPr>
          <w:sz w:val="20"/>
        </w:rPr>
        <w:lastRenderedPageBreak/>
        <w:t>• Assisted with math, social studies, and language arts instruction across two semesters.</w:t>
      </w:r>
    </w:p>
    <w:p w14:paraId="6AEA24D5" w14:textId="77777777" w:rsidR="002C6E03" w:rsidRDefault="0042187E">
      <w:pPr>
        <w:spacing w:after="10"/>
        <w:ind w:left="360" w:hanging="216"/>
      </w:pPr>
      <w:r>
        <w:rPr>
          <w:sz w:val="20"/>
        </w:rPr>
        <w:t>• Worked with individual students and small groups during independent practice to reinforce skills and address misconceptions.</w:t>
      </w:r>
    </w:p>
    <w:p w14:paraId="3393EAAD" w14:textId="77777777" w:rsidR="002C6E03" w:rsidRDefault="0042187E">
      <w:pPr>
        <w:spacing w:after="10"/>
        <w:ind w:left="360" w:hanging="216"/>
      </w:pPr>
      <w:r>
        <w:rPr>
          <w:sz w:val="20"/>
        </w:rPr>
        <w:t>• Supported daily classroom operations including attendance, grading, and material preparation.</w:t>
      </w:r>
    </w:p>
    <w:p w14:paraId="4C9ECCE2" w14:textId="77777777" w:rsidR="002C6E03" w:rsidRDefault="0042187E">
      <w:pPr>
        <w:tabs>
          <w:tab w:val="right" w:pos="8784"/>
        </w:tabs>
        <w:spacing w:before="60"/>
      </w:pPr>
      <w:r>
        <w:rPr>
          <w:b/>
        </w:rPr>
        <w:t>Field Experience I, Early Childhood (25 hours)</w:t>
      </w:r>
      <w:r>
        <w:tab/>
        <w:t>August – December 2020</w:t>
      </w:r>
    </w:p>
    <w:p w14:paraId="0326D25F" w14:textId="77777777" w:rsidR="002C6E03" w:rsidRDefault="0042187E">
      <w:pPr>
        <w:spacing w:after="20"/>
      </w:pPr>
      <w:r>
        <w:rPr>
          <w:i/>
          <w:sz w:val="20"/>
        </w:rPr>
        <w:t>Galowich Family YMCA, Joliet, IL</w:t>
      </w:r>
    </w:p>
    <w:p w14:paraId="036138F1" w14:textId="77777777" w:rsidR="002C6E03" w:rsidRDefault="0042187E">
      <w:pPr>
        <w:spacing w:after="10"/>
        <w:ind w:left="360" w:hanging="216"/>
      </w:pPr>
      <w:r>
        <w:rPr>
          <w:sz w:val="20"/>
        </w:rPr>
        <w:t>• Facilitated hands-on learning activities focused on physical development, social skills, and community involvement.</w:t>
      </w:r>
    </w:p>
    <w:p w14:paraId="43D23265" w14:textId="77777777" w:rsidR="002C6E03" w:rsidRDefault="0042187E">
      <w:pPr>
        <w:pBdr>
          <w:bottom w:val="single" w:sz="4" w:space="1" w:color="333333"/>
        </w:pBdr>
        <w:spacing w:before="140" w:after="60"/>
      </w:pPr>
      <w:r>
        <w:rPr>
          <w:b/>
          <w:sz w:val="22"/>
        </w:rPr>
        <w:t>ADDITIONAL EXPERIENCE</w:t>
      </w:r>
    </w:p>
    <w:p w14:paraId="71E42A0A" w14:textId="77777777" w:rsidR="002C6E03" w:rsidRDefault="0042187E">
      <w:pPr>
        <w:tabs>
          <w:tab w:val="right" w:pos="8784"/>
        </w:tabs>
        <w:spacing w:before="60"/>
      </w:pPr>
      <w:r>
        <w:rPr>
          <w:b/>
        </w:rPr>
        <w:t>Educational Instructor</w:t>
      </w:r>
      <w:r>
        <w:tab/>
        <w:t>August 2020 – December 2021</w:t>
      </w:r>
    </w:p>
    <w:p w14:paraId="592DBEFD" w14:textId="77777777" w:rsidR="002C6E03" w:rsidRDefault="0042187E">
      <w:pPr>
        <w:spacing w:after="20"/>
      </w:pPr>
      <w:r>
        <w:rPr>
          <w:i/>
          <w:sz w:val="20"/>
        </w:rPr>
        <w:t>Kumon North America, Willowbrook, IL</w:t>
      </w:r>
    </w:p>
    <w:p w14:paraId="4B04C567" w14:textId="77777777" w:rsidR="002C6E03" w:rsidRDefault="0042187E">
      <w:pPr>
        <w:spacing w:after="10"/>
        <w:ind w:left="360" w:hanging="216"/>
      </w:pPr>
      <w:r>
        <w:rPr>
          <w:sz w:val="20"/>
        </w:rPr>
        <w:t>• Provided one-on-one math and reading instruction to students across multiple grade levels using a structured, incremental curriculum.</w:t>
      </w:r>
    </w:p>
    <w:p w14:paraId="1115E3ED" w14:textId="77777777" w:rsidR="002C6E03" w:rsidRDefault="0042187E">
      <w:pPr>
        <w:spacing w:after="10"/>
        <w:ind w:left="360" w:hanging="216"/>
      </w:pPr>
      <w:r>
        <w:rPr>
          <w:sz w:val="20"/>
        </w:rPr>
        <w:t>• Tracked student progress daily and adjusted learning plans to target individual skill gaps.</w:t>
      </w:r>
    </w:p>
    <w:p w14:paraId="0FD5B6F8" w14:textId="77777777" w:rsidR="002C6E03" w:rsidRDefault="0042187E">
      <w:pPr>
        <w:tabs>
          <w:tab w:val="right" w:pos="8784"/>
        </w:tabs>
        <w:spacing w:before="60"/>
      </w:pPr>
      <w:r>
        <w:rPr>
          <w:b/>
        </w:rPr>
        <w:t>Early Childhood Educator</w:t>
      </w:r>
      <w:r>
        <w:tab/>
        <w:t>April 2017 – August 2020</w:t>
      </w:r>
    </w:p>
    <w:p w14:paraId="14D90098" w14:textId="77777777" w:rsidR="002C6E03" w:rsidRDefault="0042187E">
      <w:pPr>
        <w:spacing w:after="20"/>
      </w:pPr>
      <w:r>
        <w:rPr>
          <w:i/>
          <w:sz w:val="20"/>
        </w:rPr>
        <w:t>Guiding Hands Academy, Westmont, IL</w:t>
      </w:r>
    </w:p>
    <w:p w14:paraId="63F8790B" w14:textId="77777777" w:rsidR="002C6E03" w:rsidRDefault="0042187E">
      <w:pPr>
        <w:spacing w:after="10"/>
        <w:ind w:left="360" w:hanging="216"/>
      </w:pPr>
      <w:r>
        <w:rPr>
          <w:sz w:val="20"/>
        </w:rPr>
        <w:t>• Created and led age-appropriate lessons in early literacy, numeracy, and social-emotional development.</w:t>
      </w:r>
    </w:p>
    <w:p w14:paraId="4E48932E" w14:textId="77777777" w:rsidR="002C6E03" w:rsidRDefault="0042187E">
      <w:pPr>
        <w:spacing w:after="10"/>
        <w:ind w:left="360" w:hanging="216"/>
      </w:pPr>
      <w:r>
        <w:rPr>
          <w:sz w:val="20"/>
        </w:rPr>
        <w:t>• Built strong family partnerships through regular communication about student progress and developmental milestones.</w:t>
      </w:r>
    </w:p>
    <w:p w14:paraId="51433309" w14:textId="77777777" w:rsidR="002C6E03" w:rsidRDefault="0042187E">
      <w:pPr>
        <w:pBdr>
          <w:bottom w:val="single" w:sz="4" w:space="1" w:color="333333"/>
        </w:pBdr>
        <w:spacing w:before="140" w:after="60"/>
      </w:pPr>
      <w:r>
        <w:rPr>
          <w:b/>
          <w:sz w:val="22"/>
        </w:rPr>
        <w:t>SKILLS</w:t>
      </w:r>
    </w:p>
    <w:p w14:paraId="1A09CC9E" w14:textId="77777777" w:rsidR="002C6E03" w:rsidRDefault="0042187E">
      <w:pPr>
        <w:spacing w:after="40"/>
      </w:pPr>
      <w:r>
        <w:rPr>
          <w:sz w:val="20"/>
        </w:rPr>
        <w:t>Lesson Planning &amp; Curriculum Alignment  |  Differentiated Instruction  |  Formative &amp; Summative Assessment  |  Classroom Management  |  SMART Board &amp; 1:1 Chromebooks  |  i-Ready, Nearpod, Edpuzzle, Quizizz, Kahoot!  |  Google Workspace (Docs, Slides, Forms)  |  Microsoft Office  |  IEP/504 Accommodations  |  Family Communication  |  Bilingual: English &amp; Arabic</w:t>
      </w:r>
    </w:p>
    <w:sectPr w:rsidR="002C6E03" w:rsidSect="000346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88C9B" w14:textId="77777777" w:rsidR="00DF3671" w:rsidRDefault="00DF3671" w:rsidP="00F73561">
      <w:pPr>
        <w:spacing w:line="240" w:lineRule="auto"/>
      </w:pPr>
      <w:r>
        <w:separator/>
      </w:r>
    </w:p>
  </w:endnote>
  <w:endnote w:type="continuationSeparator" w:id="0">
    <w:p w14:paraId="183AB8B5" w14:textId="77777777" w:rsidR="00DF3671" w:rsidRDefault="00DF3671" w:rsidP="00F735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10526" w14:textId="77777777" w:rsidR="00F73561" w:rsidRDefault="00F735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7ACF3" w14:textId="77777777" w:rsidR="00F73561" w:rsidRDefault="00F735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A611" w14:textId="77777777" w:rsidR="00F73561" w:rsidRDefault="00F73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4CB91" w14:textId="77777777" w:rsidR="00DF3671" w:rsidRDefault="00DF3671" w:rsidP="00F73561">
      <w:pPr>
        <w:spacing w:line="240" w:lineRule="auto"/>
      </w:pPr>
      <w:r>
        <w:separator/>
      </w:r>
    </w:p>
  </w:footnote>
  <w:footnote w:type="continuationSeparator" w:id="0">
    <w:p w14:paraId="2FC84C95" w14:textId="77777777" w:rsidR="00DF3671" w:rsidRDefault="00DF3671" w:rsidP="00F735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C702F" w14:textId="77777777" w:rsidR="00F73561" w:rsidRDefault="00F73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C9F7F" w14:textId="77777777" w:rsidR="00C532F8" w:rsidRPr="00C532F8" w:rsidRDefault="00C532F8" w:rsidP="00C532F8">
    <w:pPr>
      <w:pStyle w:val="Header"/>
    </w:pPr>
    <w:r w:rsidRPr="00C532F8">
      <w:t>Hala R. Hamdan | Resume</w:t>
    </w:r>
  </w:p>
  <w:p w14:paraId="2F4DDA78" w14:textId="77777777" w:rsidR="00F73561" w:rsidRDefault="00F735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A415F" w14:textId="77777777" w:rsidR="00F73561" w:rsidRDefault="00F735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227410E"/>
    <w:multiLevelType w:val="multilevel"/>
    <w:tmpl w:val="F298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8328438">
    <w:abstractNumId w:val="8"/>
  </w:num>
  <w:num w:numId="2" w16cid:durableId="1017384674">
    <w:abstractNumId w:val="6"/>
  </w:num>
  <w:num w:numId="3" w16cid:durableId="352414756">
    <w:abstractNumId w:val="5"/>
  </w:num>
  <w:num w:numId="4" w16cid:durableId="276837200">
    <w:abstractNumId w:val="4"/>
  </w:num>
  <w:num w:numId="5" w16cid:durableId="374084704">
    <w:abstractNumId w:val="7"/>
  </w:num>
  <w:num w:numId="6" w16cid:durableId="1819957186">
    <w:abstractNumId w:val="3"/>
  </w:num>
  <w:num w:numId="7" w16cid:durableId="1321075702">
    <w:abstractNumId w:val="2"/>
  </w:num>
  <w:num w:numId="8" w16cid:durableId="657154155">
    <w:abstractNumId w:val="1"/>
  </w:num>
  <w:num w:numId="9" w16cid:durableId="672948612">
    <w:abstractNumId w:val="0"/>
  </w:num>
  <w:num w:numId="10" w16cid:durableId="6125174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33F6"/>
    <w:rsid w:val="0029639D"/>
    <w:rsid w:val="002C6E03"/>
    <w:rsid w:val="00326F90"/>
    <w:rsid w:val="0042187E"/>
    <w:rsid w:val="00513A10"/>
    <w:rsid w:val="007903DC"/>
    <w:rsid w:val="007B5589"/>
    <w:rsid w:val="007D33B8"/>
    <w:rsid w:val="009A2082"/>
    <w:rsid w:val="00AA1D8D"/>
    <w:rsid w:val="00AF1F03"/>
    <w:rsid w:val="00B47730"/>
    <w:rsid w:val="00C532F8"/>
    <w:rsid w:val="00CB0664"/>
    <w:rsid w:val="00DA550E"/>
    <w:rsid w:val="00DD6E71"/>
    <w:rsid w:val="00DF3671"/>
    <w:rsid w:val="00F735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E28D000C-FE87-4FC3-872A-658846F2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/>
    </w:pPr>
    <w:rPr>
      <w:rFonts w:ascii="Calibri" w:hAnsi="Calibr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B55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danhala93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alahamdan.com" TargetMode="External"/><Relationship Id="rId4" Type="http://schemas.openxmlformats.org/officeDocument/2006/relationships/settings" Target="settings.xml"/><Relationship Id="rId9" Type="http://schemas.openxmlformats.org/officeDocument/2006/relationships/hyperlink" Target="linkedin.com/in/halahamda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640</Words>
  <Characters>4180</Characters>
  <Application>Microsoft Office Word</Application>
  <DocSecurity>0</DocSecurity>
  <Lines>66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Juma Hamdan</cp:lastModifiedBy>
  <cp:revision>6</cp:revision>
  <dcterms:created xsi:type="dcterms:W3CDTF">2013-12-23T23:15:00Z</dcterms:created>
  <dcterms:modified xsi:type="dcterms:W3CDTF">2026-03-12T14:54:00Z</dcterms:modified>
  <cp:category/>
</cp:coreProperties>
</file>